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86" w:rsidRPr="002B376B" w:rsidRDefault="00AB6A86" w:rsidP="00AB6A86">
      <w:pPr>
        <w:spacing w:line="360" w:lineRule="auto"/>
        <w:jc w:val="center"/>
        <w:rPr>
          <w:rFonts w:ascii="Times New Roman" w:hAnsi="Times New Roman"/>
          <w:b/>
          <w:color w:val="4472C4"/>
          <w:sz w:val="40"/>
          <w:szCs w:val="40"/>
        </w:rPr>
      </w:pPr>
      <w:r w:rsidRPr="002B376B">
        <w:rPr>
          <w:rFonts w:ascii="Times New Roman" w:hAnsi="Times New Roman"/>
          <w:b/>
          <w:color w:val="4472C4"/>
          <w:sz w:val="40"/>
          <w:szCs w:val="40"/>
        </w:rPr>
        <w:t>Fixed Asset Briefing Session minutes</w:t>
      </w:r>
    </w:p>
    <w:p w:rsidR="00AB6A86" w:rsidRPr="002B376B" w:rsidRDefault="00AB6A86" w:rsidP="00AB6A86">
      <w:pPr>
        <w:spacing w:line="360" w:lineRule="auto"/>
        <w:jc w:val="right"/>
        <w:rPr>
          <w:rFonts w:ascii="Times New Roman" w:hAnsi="Times New Roman"/>
          <w:b/>
          <w:color w:val="4472C4"/>
        </w:rPr>
      </w:pPr>
    </w:p>
    <w:p w:rsidR="00AB6A86" w:rsidRPr="002B376B" w:rsidRDefault="00AB6A86" w:rsidP="00AB6A86">
      <w:pPr>
        <w:tabs>
          <w:tab w:val="right" w:pos="7920"/>
          <w:tab w:val="left" w:pos="8280"/>
        </w:tabs>
        <w:spacing w:line="360" w:lineRule="auto"/>
        <w:jc w:val="right"/>
        <w:rPr>
          <w:rFonts w:ascii="Times New Roman" w:hAnsi="Times New Roman"/>
          <w:b/>
          <w:color w:val="4472C4"/>
        </w:rPr>
      </w:pPr>
    </w:p>
    <w:tbl>
      <w:tblPr>
        <w:tblpPr w:leftFromText="180" w:rightFromText="180" w:vertAnchor="text" w:horzAnchor="margin" w:tblpY="173"/>
        <w:tblW w:w="0" w:type="auto"/>
        <w:tblLook w:val="04A0" w:firstRow="1" w:lastRow="0" w:firstColumn="1" w:lastColumn="0" w:noHBand="0" w:noVBand="1"/>
      </w:tblPr>
      <w:tblGrid>
        <w:gridCol w:w="1713"/>
        <w:gridCol w:w="3098"/>
      </w:tblGrid>
      <w:tr w:rsidR="00AB6A86" w:rsidRPr="002B376B" w:rsidTr="00AB6A86">
        <w:trPr>
          <w:trHeight w:val="331"/>
        </w:trPr>
        <w:tc>
          <w:tcPr>
            <w:tcW w:w="1713" w:type="dxa"/>
            <w:shd w:val="clear" w:color="auto" w:fill="auto"/>
            <w:vAlign w:val="center"/>
          </w:tcPr>
          <w:p w:rsidR="00AB6A86" w:rsidRPr="002B376B" w:rsidRDefault="00AB6A86" w:rsidP="00AB6A86">
            <w:pPr>
              <w:spacing w:line="360" w:lineRule="auto"/>
              <w:rPr>
                <w:rFonts w:ascii="Times New Roman" w:hAnsi="Times New Roman"/>
                <w:b/>
                <w:color w:val="5B9BD5"/>
              </w:rPr>
            </w:pPr>
            <w:r w:rsidRPr="002B376B">
              <w:rPr>
                <w:rFonts w:ascii="Times New Roman" w:hAnsi="Times New Roman"/>
                <w:b/>
                <w:color w:val="5B9BD5"/>
              </w:rPr>
              <w:t>DATE:</w:t>
            </w:r>
          </w:p>
        </w:tc>
        <w:tc>
          <w:tcPr>
            <w:tcW w:w="3098" w:type="dxa"/>
            <w:shd w:val="clear" w:color="auto" w:fill="auto"/>
            <w:vAlign w:val="center"/>
          </w:tcPr>
          <w:p w:rsidR="00AB6A86" w:rsidRPr="002B376B" w:rsidRDefault="00AB6A86" w:rsidP="00AB6A86">
            <w:pPr>
              <w:spacing w:line="360" w:lineRule="auto"/>
              <w:rPr>
                <w:rFonts w:ascii="Times New Roman" w:hAnsi="Times New Roman"/>
                <w:color w:val="000000"/>
              </w:rPr>
            </w:pPr>
            <w:r w:rsidRPr="002B376B">
              <w:rPr>
                <w:rFonts w:ascii="Times New Roman" w:hAnsi="Times New Roman"/>
                <w:color w:val="000000"/>
              </w:rPr>
              <w:t>Thursday, June 30th, 2016</w:t>
            </w:r>
          </w:p>
        </w:tc>
      </w:tr>
      <w:tr w:rsidR="00AB6A86" w:rsidRPr="002B376B" w:rsidTr="00AB6A86">
        <w:trPr>
          <w:trHeight w:val="331"/>
        </w:trPr>
        <w:tc>
          <w:tcPr>
            <w:tcW w:w="1713" w:type="dxa"/>
            <w:shd w:val="clear" w:color="auto" w:fill="auto"/>
            <w:vAlign w:val="center"/>
          </w:tcPr>
          <w:p w:rsidR="00AB6A86" w:rsidRPr="002B376B" w:rsidRDefault="00AB6A86" w:rsidP="00AB6A86">
            <w:pPr>
              <w:spacing w:line="360" w:lineRule="auto"/>
              <w:rPr>
                <w:rFonts w:ascii="Times New Roman" w:hAnsi="Times New Roman"/>
                <w:b/>
                <w:color w:val="5B9BD5"/>
              </w:rPr>
            </w:pPr>
            <w:r w:rsidRPr="002B376B">
              <w:rPr>
                <w:rFonts w:ascii="Times New Roman" w:hAnsi="Times New Roman"/>
                <w:b/>
                <w:color w:val="5B9BD5"/>
              </w:rPr>
              <w:t>TIME:</w:t>
            </w:r>
          </w:p>
        </w:tc>
        <w:tc>
          <w:tcPr>
            <w:tcW w:w="3098" w:type="dxa"/>
            <w:shd w:val="clear" w:color="auto" w:fill="auto"/>
            <w:vAlign w:val="center"/>
          </w:tcPr>
          <w:p w:rsidR="00AB6A86" w:rsidRPr="002B376B" w:rsidRDefault="00AB6A86" w:rsidP="00AB6A86">
            <w:pPr>
              <w:spacing w:line="360" w:lineRule="auto"/>
              <w:rPr>
                <w:rFonts w:ascii="Times New Roman" w:hAnsi="Times New Roman"/>
                <w:color w:val="000000"/>
              </w:rPr>
            </w:pPr>
            <w:r w:rsidRPr="002B376B">
              <w:rPr>
                <w:rFonts w:ascii="Times New Roman" w:hAnsi="Times New Roman"/>
                <w:noProof/>
                <w:color w:val="000000"/>
              </w:rPr>
              <w:t>11:00 AM</w:t>
            </w:r>
          </w:p>
        </w:tc>
      </w:tr>
      <w:tr w:rsidR="00AB6A86" w:rsidRPr="002B376B" w:rsidTr="00AB6A86">
        <w:trPr>
          <w:trHeight w:val="331"/>
        </w:trPr>
        <w:tc>
          <w:tcPr>
            <w:tcW w:w="1713" w:type="dxa"/>
            <w:shd w:val="clear" w:color="auto" w:fill="auto"/>
            <w:vAlign w:val="center"/>
          </w:tcPr>
          <w:p w:rsidR="00AB6A86" w:rsidRPr="002B376B" w:rsidRDefault="00AB6A86" w:rsidP="00AB6A86">
            <w:pPr>
              <w:spacing w:line="360" w:lineRule="auto"/>
              <w:rPr>
                <w:rFonts w:ascii="Times New Roman" w:hAnsi="Times New Roman"/>
                <w:b/>
                <w:color w:val="5B9BD5"/>
              </w:rPr>
            </w:pPr>
            <w:r w:rsidRPr="002B376B">
              <w:rPr>
                <w:rFonts w:ascii="Times New Roman" w:hAnsi="Times New Roman"/>
                <w:b/>
                <w:color w:val="5B9BD5"/>
              </w:rPr>
              <w:t>LOCATION:</w:t>
            </w:r>
          </w:p>
        </w:tc>
        <w:tc>
          <w:tcPr>
            <w:tcW w:w="3098" w:type="dxa"/>
            <w:shd w:val="clear" w:color="auto" w:fill="auto"/>
            <w:vAlign w:val="center"/>
          </w:tcPr>
          <w:p w:rsidR="00AB6A86" w:rsidRPr="002B376B" w:rsidRDefault="00AB6A86" w:rsidP="00AB6A86">
            <w:pPr>
              <w:spacing w:line="360" w:lineRule="auto"/>
              <w:rPr>
                <w:rFonts w:ascii="Times New Roman" w:hAnsi="Times New Roman"/>
                <w:color w:val="000000"/>
              </w:rPr>
            </w:pPr>
            <w:r w:rsidRPr="002B376B">
              <w:rPr>
                <w:rFonts w:ascii="Times New Roman" w:hAnsi="Times New Roman"/>
                <w:color w:val="000000"/>
              </w:rPr>
              <w:t>Council Room</w:t>
            </w:r>
          </w:p>
        </w:tc>
      </w:tr>
    </w:tbl>
    <w:p w:rsidR="00AB6A86" w:rsidRPr="002B376B" w:rsidRDefault="00AB6A86" w:rsidP="00AB6A86">
      <w:pPr>
        <w:spacing w:line="360" w:lineRule="auto"/>
        <w:rPr>
          <w:rFonts w:ascii="Times New Roman" w:hAnsi="Times New Roman"/>
          <w:b/>
          <w:color w:val="4472C4"/>
        </w:rPr>
      </w:pPr>
    </w:p>
    <w:p w:rsidR="00AB6A86" w:rsidRPr="002B376B" w:rsidRDefault="00AB6A86" w:rsidP="00AB6A86">
      <w:pPr>
        <w:spacing w:line="360" w:lineRule="auto"/>
        <w:rPr>
          <w:rFonts w:ascii="Times New Roman" w:hAnsi="Times New Roman"/>
          <w:b/>
          <w:color w:val="4472C4"/>
        </w:rPr>
      </w:pPr>
    </w:p>
    <w:p w:rsidR="00AB6A86" w:rsidRPr="002B376B" w:rsidRDefault="00AB6A86" w:rsidP="00AB6A86">
      <w:pPr>
        <w:spacing w:line="360" w:lineRule="auto"/>
        <w:rPr>
          <w:rFonts w:ascii="Times New Roman" w:hAnsi="Times New Roman"/>
          <w:b/>
          <w:color w:val="4472C4"/>
        </w:rPr>
      </w:pPr>
    </w:p>
    <w:p w:rsidR="00AB6A86" w:rsidRPr="002B376B" w:rsidRDefault="00AB6A86" w:rsidP="00AB6A86">
      <w:pPr>
        <w:spacing w:line="360" w:lineRule="auto"/>
        <w:rPr>
          <w:rFonts w:ascii="Times New Roman" w:hAnsi="Times New Roman"/>
          <w:b/>
          <w:color w:val="4472C4"/>
        </w:rPr>
      </w:pPr>
    </w:p>
    <w:p w:rsidR="00E33ECE" w:rsidRDefault="00E33ECE" w:rsidP="00AB6A86">
      <w:pPr>
        <w:spacing w:line="360" w:lineRule="auto"/>
        <w:rPr>
          <w:rFonts w:ascii="Times New Roman" w:hAnsi="Times New Roman"/>
          <w:b/>
          <w:color w:val="4472C4"/>
          <w:u w:val="single"/>
        </w:rPr>
      </w:pPr>
    </w:p>
    <w:p w:rsidR="00AB6A86" w:rsidRPr="00E33ECE" w:rsidRDefault="00AB6A86" w:rsidP="00AB6A86">
      <w:pPr>
        <w:spacing w:line="360" w:lineRule="auto"/>
        <w:rPr>
          <w:rFonts w:ascii="Times New Roman" w:hAnsi="Times New Roman"/>
          <w:b/>
          <w:color w:val="4472C4"/>
          <w:u w:val="single"/>
        </w:rPr>
      </w:pPr>
      <w:r w:rsidRPr="00E33ECE">
        <w:rPr>
          <w:rFonts w:ascii="Times New Roman" w:hAnsi="Times New Roman"/>
          <w:b/>
          <w:color w:val="4472C4"/>
          <w:u w:val="single"/>
        </w:rPr>
        <w:t>Call to Order</w:t>
      </w:r>
    </w:p>
    <w:p w:rsidR="00AB6A86" w:rsidRPr="002B376B" w:rsidRDefault="00AB6A86" w:rsidP="002B376B">
      <w:pPr>
        <w:spacing w:line="360" w:lineRule="auto"/>
        <w:rPr>
          <w:rFonts w:ascii="Times New Roman" w:hAnsi="Times New Roman"/>
          <w:b/>
          <w:color w:val="4472C4"/>
        </w:rPr>
      </w:pPr>
      <w:r w:rsidRPr="002B376B">
        <w:rPr>
          <w:rFonts w:ascii="Times New Roman" w:hAnsi="Times New Roman"/>
          <w:b/>
          <w:color w:val="000000"/>
        </w:rPr>
        <w:t>Meeting to Discuss</w:t>
      </w:r>
      <w:r w:rsidR="002B376B">
        <w:rPr>
          <w:rFonts w:ascii="Times New Roman" w:hAnsi="Times New Roman"/>
          <w:b/>
          <w:color w:val="000000"/>
        </w:rPr>
        <w:t>:</w:t>
      </w:r>
    </w:p>
    <w:p w:rsidR="00AB6A86" w:rsidRPr="002B376B" w:rsidRDefault="00AB6A86" w:rsidP="002B376B">
      <w:pPr>
        <w:pStyle w:val="ListParagraph"/>
        <w:numPr>
          <w:ilvl w:val="0"/>
          <w:numId w:val="11"/>
        </w:numPr>
        <w:spacing w:line="360" w:lineRule="auto"/>
        <w:rPr>
          <w:rFonts w:ascii="Times New Roman" w:hAnsi="Times New Roman"/>
          <w:b/>
          <w:color w:val="4472C4"/>
        </w:rPr>
      </w:pPr>
      <w:r w:rsidRPr="002B376B">
        <w:rPr>
          <w:rFonts w:ascii="Times New Roman" w:hAnsi="Times New Roman"/>
          <w:color w:val="000000"/>
        </w:rPr>
        <w:t>Fixed Asset Briefing session</w:t>
      </w:r>
      <w:r w:rsidR="002B376B">
        <w:rPr>
          <w:rFonts w:ascii="Times New Roman" w:hAnsi="Times New Roman"/>
          <w:color w:val="000000"/>
        </w:rPr>
        <w:t xml:space="preserve"> on recent changes and activities.</w:t>
      </w:r>
    </w:p>
    <w:p w:rsidR="00AB6A86" w:rsidRPr="002B376B" w:rsidRDefault="00AB6A86" w:rsidP="002B376B">
      <w:pPr>
        <w:spacing w:line="360" w:lineRule="auto"/>
        <w:rPr>
          <w:rFonts w:ascii="Times New Roman" w:hAnsi="Times New Roman"/>
          <w:b/>
          <w:color w:val="4472C4"/>
        </w:rPr>
      </w:pPr>
      <w:r w:rsidRPr="002B376B">
        <w:rPr>
          <w:rFonts w:ascii="Times New Roman" w:hAnsi="Times New Roman"/>
          <w:b/>
          <w:color w:val="000000"/>
        </w:rPr>
        <w:t>Held By</w:t>
      </w:r>
      <w:r w:rsidR="002B376B">
        <w:rPr>
          <w:rFonts w:ascii="Times New Roman" w:hAnsi="Times New Roman"/>
          <w:b/>
          <w:color w:val="000000"/>
        </w:rPr>
        <w:t>:</w:t>
      </w:r>
    </w:p>
    <w:p w:rsidR="00AB6A86" w:rsidRPr="002B376B" w:rsidRDefault="00AB6A86" w:rsidP="002B376B">
      <w:pPr>
        <w:pStyle w:val="ListParagraph"/>
        <w:numPr>
          <w:ilvl w:val="0"/>
          <w:numId w:val="11"/>
        </w:numPr>
        <w:spacing w:line="360" w:lineRule="auto"/>
        <w:rPr>
          <w:rFonts w:ascii="Times New Roman" w:hAnsi="Times New Roman"/>
          <w:color w:val="4472C4"/>
        </w:rPr>
      </w:pPr>
      <w:r w:rsidRPr="002B376B">
        <w:rPr>
          <w:rFonts w:ascii="Times New Roman" w:hAnsi="Times New Roman"/>
          <w:color w:val="000000"/>
        </w:rPr>
        <w:t>Niall Cremin</w:t>
      </w:r>
      <w:r w:rsidR="002B376B" w:rsidRPr="002B376B">
        <w:rPr>
          <w:rFonts w:ascii="Times New Roman" w:hAnsi="Times New Roman"/>
          <w:color w:val="000000"/>
        </w:rPr>
        <w:t xml:space="preserve"> </w:t>
      </w:r>
      <w:r w:rsidR="002B376B">
        <w:rPr>
          <w:rFonts w:ascii="Times New Roman" w:hAnsi="Times New Roman"/>
          <w:color w:val="000000"/>
        </w:rPr>
        <w:t xml:space="preserve">&amp; Sharon Coffey </w:t>
      </w:r>
    </w:p>
    <w:p w:rsidR="00AB6A86" w:rsidRPr="002B376B" w:rsidRDefault="00AB6A86" w:rsidP="002B376B">
      <w:pPr>
        <w:spacing w:line="360" w:lineRule="auto"/>
        <w:rPr>
          <w:rFonts w:ascii="Times New Roman" w:hAnsi="Times New Roman"/>
          <w:b/>
          <w:color w:val="000000" w:themeColor="text1"/>
        </w:rPr>
      </w:pPr>
      <w:r w:rsidRPr="002B376B">
        <w:rPr>
          <w:rFonts w:ascii="Times New Roman" w:hAnsi="Times New Roman"/>
          <w:b/>
          <w:color w:val="000000"/>
        </w:rPr>
        <w:t>Attendees</w:t>
      </w:r>
      <w:r w:rsidR="002B376B">
        <w:rPr>
          <w:rFonts w:ascii="Times New Roman" w:hAnsi="Times New Roman"/>
          <w:b/>
          <w:color w:val="000000"/>
        </w:rPr>
        <w:t>:</w:t>
      </w:r>
    </w:p>
    <w:p w:rsidR="00AB6A86" w:rsidRPr="002B376B" w:rsidRDefault="00AB6A86" w:rsidP="002B376B">
      <w:pPr>
        <w:pStyle w:val="ListParagraph"/>
        <w:numPr>
          <w:ilvl w:val="0"/>
          <w:numId w:val="11"/>
        </w:numPr>
        <w:spacing w:line="360" w:lineRule="auto"/>
        <w:rPr>
          <w:rFonts w:ascii="Times New Roman" w:hAnsi="Times New Roman"/>
          <w:color w:val="000000" w:themeColor="text1"/>
        </w:rPr>
      </w:pPr>
      <w:r w:rsidRPr="002B376B">
        <w:rPr>
          <w:rFonts w:ascii="Times New Roman" w:hAnsi="Times New Roman"/>
          <w:color w:val="000000" w:themeColor="text1"/>
        </w:rPr>
        <w:t>Please see attached sign in sheet</w:t>
      </w:r>
    </w:p>
    <w:p w:rsidR="00AB6A86" w:rsidRDefault="00AB6A86" w:rsidP="00AB6A86">
      <w:pPr>
        <w:spacing w:line="360" w:lineRule="auto"/>
        <w:rPr>
          <w:rFonts w:ascii="Times New Roman" w:hAnsi="Times New Roman"/>
          <w:b/>
          <w:color w:val="4472C4"/>
        </w:rPr>
      </w:pPr>
    </w:p>
    <w:p w:rsidR="00E33ECE" w:rsidRPr="002B376B" w:rsidRDefault="00E33ECE" w:rsidP="00AB6A86">
      <w:pPr>
        <w:spacing w:line="360" w:lineRule="auto"/>
        <w:rPr>
          <w:rFonts w:ascii="Times New Roman" w:hAnsi="Times New Roman"/>
          <w:b/>
          <w:color w:val="4472C4"/>
        </w:rPr>
      </w:pPr>
    </w:p>
    <w:p w:rsidR="00AB6A86" w:rsidRPr="00E33ECE" w:rsidRDefault="00AB6A86" w:rsidP="00AB6A86">
      <w:pPr>
        <w:spacing w:line="360" w:lineRule="auto"/>
        <w:rPr>
          <w:rFonts w:ascii="Times New Roman" w:hAnsi="Times New Roman"/>
          <w:b/>
          <w:color w:val="4472C4"/>
          <w:u w:val="single"/>
        </w:rPr>
      </w:pPr>
      <w:r w:rsidRPr="00E33ECE">
        <w:rPr>
          <w:rFonts w:ascii="Times New Roman" w:hAnsi="Times New Roman"/>
          <w:b/>
          <w:color w:val="4472C4"/>
          <w:u w:val="single"/>
        </w:rPr>
        <w:t>Issues/Suggestions</w:t>
      </w:r>
      <w:r w:rsidR="00E33ECE" w:rsidRPr="00E33ECE">
        <w:rPr>
          <w:rFonts w:ascii="Times New Roman" w:hAnsi="Times New Roman"/>
          <w:b/>
          <w:color w:val="4472C4"/>
          <w:u w:val="single"/>
        </w:rPr>
        <w:t xml:space="preserve"> arising</w:t>
      </w:r>
    </w:p>
    <w:p w:rsidR="00AB6A86" w:rsidRPr="002B376B" w:rsidRDefault="002B376B"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 xml:space="preserve">Enquiry in relation to whether the </w:t>
      </w:r>
      <w:r w:rsidRPr="002B376B">
        <w:rPr>
          <w:rFonts w:ascii="Times New Roman" w:hAnsi="Times New Roman"/>
          <w:color w:val="000000" w:themeColor="text1"/>
        </w:rPr>
        <w:t>description</w:t>
      </w:r>
      <w:r w:rsidR="00AB6A86" w:rsidRPr="002B376B">
        <w:rPr>
          <w:rFonts w:ascii="Times New Roman" w:hAnsi="Times New Roman"/>
          <w:color w:val="000000" w:themeColor="text1"/>
        </w:rPr>
        <w:t xml:space="preserve"> of the assets on Agresso</w:t>
      </w:r>
      <w:r w:rsidR="00E33ECE">
        <w:rPr>
          <w:rFonts w:ascii="Times New Roman" w:hAnsi="Times New Roman"/>
          <w:color w:val="000000" w:themeColor="text1"/>
        </w:rPr>
        <w:t xml:space="preserve"> can be </w:t>
      </w:r>
      <w:r>
        <w:rPr>
          <w:rFonts w:ascii="Times New Roman" w:hAnsi="Times New Roman"/>
          <w:color w:val="000000" w:themeColor="text1"/>
        </w:rPr>
        <w:t>edit</w:t>
      </w:r>
      <w:r w:rsidR="00E33ECE">
        <w:rPr>
          <w:rFonts w:ascii="Times New Roman" w:hAnsi="Times New Roman"/>
          <w:color w:val="000000" w:themeColor="text1"/>
        </w:rPr>
        <w:t>ed</w:t>
      </w:r>
      <w:r w:rsidR="00AB6A86" w:rsidRPr="002B376B">
        <w:rPr>
          <w:rFonts w:ascii="Times New Roman" w:hAnsi="Times New Roman"/>
          <w:color w:val="000000" w:themeColor="text1"/>
        </w:rPr>
        <w:t xml:space="preserve"> to allow for an easier understanding of what that</w:t>
      </w:r>
      <w:r>
        <w:rPr>
          <w:rFonts w:ascii="Times New Roman" w:hAnsi="Times New Roman"/>
          <w:color w:val="000000" w:themeColor="text1"/>
        </w:rPr>
        <w:t xml:space="preserve"> asset is.</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In relation to p</w:t>
      </w:r>
      <w:r w:rsidR="00AB6A86" w:rsidRPr="002B376B">
        <w:rPr>
          <w:rFonts w:ascii="Times New Roman" w:hAnsi="Times New Roman"/>
          <w:color w:val="000000" w:themeColor="text1"/>
        </w:rPr>
        <w:t>ostgrads laptops</w:t>
      </w:r>
      <w:r>
        <w:rPr>
          <w:rFonts w:ascii="Times New Roman" w:hAnsi="Times New Roman"/>
          <w:color w:val="000000" w:themeColor="text1"/>
        </w:rPr>
        <w:t xml:space="preserve">, can they take </w:t>
      </w:r>
      <w:r w:rsidR="002A000D">
        <w:rPr>
          <w:rFonts w:ascii="Times New Roman" w:hAnsi="Times New Roman"/>
          <w:color w:val="000000" w:themeColor="text1"/>
        </w:rPr>
        <w:t xml:space="preserve">a </w:t>
      </w:r>
      <w:r>
        <w:rPr>
          <w:rFonts w:ascii="Times New Roman" w:hAnsi="Times New Roman"/>
          <w:color w:val="000000" w:themeColor="text1"/>
        </w:rPr>
        <w:t>laptop</w:t>
      </w:r>
      <w:r w:rsidR="002A000D">
        <w:rPr>
          <w:rFonts w:ascii="Times New Roman" w:hAnsi="Times New Roman"/>
          <w:color w:val="000000" w:themeColor="text1"/>
        </w:rPr>
        <w:t xml:space="preserve"> that</w:t>
      </w:r>
      <w:r>
        <w:rPr>
          <w:rFonts w:ascii="Times New Roman" w:hAnsi="Times New Roman"/>
          <w:color w:val="000000" w:themeColor="text1"/>
        </w:rPr>
        <w:t xml:space="preserve"> is old if purchased with a grant? All asset purchase CIT property.</w:t>
      </w:r>
      <w:r w:rsidR="00AB6A86" w:rsidRPr="002B376B">
        <w:rPr>
          <w:rFonts w:ascii="Times New Roman" w:hAnsi="Times New Roman"/>
          <w:color w:val="000000" w:themeColor="text1"/>
        </w:rPr>
        <w:t xml:space="preserve"> A dispo</w:t>
      </w:r>
      <w:r>
        <w:rPr>
          <w:rFonts w:ascii="Times New Roman" w:hAnsi="Times New Roman"/>
          <w:color w:val="000000" w:themeColor="text1"/>
        </w:rPr>
        <w:t>sal form needs to be filled out if department agrees to leave the student hold onto laptop.</w:t>
      </w:r>
    </w:p>
    <w:p w:rsidR="002B376B" w:rsidRDefault="002B376B" w:rsidP="00E836BC">
      <w:pPr>
        <w:pStyle w:val="ListParagraph"/>
        <w:numPr>
          <w:ilvl w:val="0"/>
          <w:numId w:val="12"/>
        </w:numPr>
        <w:spacing w:line="360" w:lineRule="auto"/>
        <w:rPr>
          <w:rFonts w:ascii="Times New Roman" w:hAnsi="Times New Roman"/>
          <w:color w:val="000000" w:themeColor="text1"/>
        </w:rPr>
      </w:pPr>
      <w:r w:rsidRPr="002B376B">
        <w:rPr>
          <w:rFonts w:ascii="Times New Roman" w:hAnsi="Times New Roman"/>
          <w:color w:val="000000" w:themeColor="text1"/>
        </w:rPr>
        <w:t>In relation to P</w:t>
      </w:r>
      <w:r w:rsidR="00AB6A86" w:rsidRPr="002B376B">
        <w:rPr>
          <w:rFonts w:ascii="Times New Roman" w:hAnsi="Times New Roman"/>
          <w:color w:val="000000" w:themeColor="text1"/>
        </w:rPr>
        <w:t>ostgrads laptop</w:t>
      </w:r>
      <w:r w:rsidR="00E33ECE">
        <w:rPr>
          <w:rFonts w:ascii="Times New Roman" w:hAnsi="Times New Roman"/>
          <w:color w:val="000000" w:themeColor="text1"/>
        </w:rPr>
        <w:t xml:space="preserve">s. All laptops asset tagged </w:t>
      </w:r>
      <w:r>
        <w:rPr>
          <w:rFonts w:ascii="Times New Roman" w:hAnsi="Times New Roman"/>
          <w:color w:val="000000" w:themeColor="text1"/>
        </w:rPr>
        <w:t xml:space="preserve">If </w:t>
      </w:r>
      <w:r w:rsidR="00E33ECE">
        <w:rPr>
          <w:rFonts w:ascii="Times New Roman" w:hAnsi="Times New Roman"/>
          <w:color w:val="000000" w:themeColor="text1"/>
        </w:rPr>
        <w:t>CIT purchases.</w:t>
      </w:r>
    </w:p>
    <w:p w:rsidR="00E33ECE" w:rsidRDefault="00E33ECE" w:rsidP="002F1D49">
      <w:pPr>
        <w:pStyle w:val="ListParagraph"/>
        <w:numPr>
          <w:ilvl w:val="0"/>
          <w:numId w:val="12"/>
        </w:numPr>
        <w:spacing w:line="360" w:lineRule="auto"/>
        <w:rPr>
          <w:rFonts w:ascii="Times New Roman" w:hAnsi="Times New Roman"/>
          <w:color w:val="000000" w:themeColor="text1"/>
        </w:rPr>
      </w:pPr>
      <w:r w:rsidRPr="00E33ECE">
        <w:rPr>
          <w:rFonts w:ascii="Times New Roman" w:hAnsi="Times New Roman"/>
          <w:color w:val="000000" w:themeColor="text1"/>
        </w:rPr>
        <w:t xml:space="preserve">Student Prizes, e.g. IPads should not be </w:t>
      </w:r>
      <w:r w:rsidR="00AB6A86" w:rsidRPr="00E33ECE">
        <w:rPr>
          <w:rFonts w:ascii="Times New Roman" w:hAnsi="Times New Roman"/>
          <w:color w:val="000000" w:themeColor="text1"/>
        </w:rPr>
        <w:t xml:space="preserve">classed as an asset. </w:t>
      </w:r>
    </w:p>
    <w:p w:rsidR="00E33ECE" w:rsidRDefault="00E33ECE" w:rsidP="002F1D49">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When a computer is disposed of all sensitive data is to be wiped including any software purchased by CIT.</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 xml:space="preserve">In Relation to </w:t>
      </w:r>
      <w:r w:rsidR="00AB6A86" w:rsidRPr="002B376B">
        <w:rPr>
          <w:rFonts w:ascii="Times New Roman" w:hAnsi="Times New Roman"/>
          <w:color w:val="000000" w:themeColor="text1"/>
        </w:rPr>
        <w:t xml:space="preserve">Boilers </w:t>
      </w:r>
      <w:r>
        <w:rPr>
          <w:rFonts w:ascii="Times New Roman" w:hAnsi="Times New Roman"/>
          <w:color w:val="000000" w:themeColor="text1"/>
        </w:rPr>
        <w:t>etc. the formulating of a plan to tag them.</w:t>
      </w:r>
    </w:p>
    <w:p w:rsidR="00E33ECE" w:rsidRDefault="00AB6A86" w:rsidP="002B376B">
      <w:pPr>
        <w:pStyle w:val="ListParagraph"/>
        <w:numPr>
          <w:ilvl w:val="0"/>
          <w:numId w:val="12"/>
        </w:numPr>
        <w:spacing w:line="360" w:lineRule="auto"/>
        <w:rPr>
          <w:rFonts w:ascii="Times New Roman" w:hAnsi="Times New Roman"/>
          <w:color w:val="000000" w:themeColor="text1"/>
        </w:rPr>
      </w:pPr>
      <w:r w:rsidRPr="002B376B">
        <w:rPr>
          <w:rFonts w:ascii="Times New Roman" w:hAnsi="Times New Roman"/>
          <w:color w:val="000000" w:themeColor="text1"/>
        </w:rPr>
        <w:t xml:space="preserve">Should </w:t>
      </w:r>
      <w:r w:rsidR="00E33ECE">
        <w:rPr>
          <w:rFonts w:ascii="Times New Roman" w:hAnsi="Times New Roman"/>
          <w:color w:val="000000" w:themeColor="text1"/>
        </w:rPr>
        <w:t>certain items be book tagged? Book tagging policy being reviewed.</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bookmarkStart w:id="0" w:name="_GoBack"/>
      <w:bookmarkEnd w:id="0"/>
      <w:r>
        <w:rPr>
          <w:rFonts w:ascii="Times New Roman" w:hAnsi="Times New Roman"/>
          <w:color w:val="000000" w:themeColor="text1"/>
        </w:rPr>
        <w:t>It was made clear that where</w:t>
      </w:r>
      <w:r w:rsidR="00AB6A86" w:rsidRPr="002B376B">
        <w:rPr>
          <w:rFonts w:ascii="Times New Roman" w:hAnsi="Times New Roman"/>
          <w:color w:val="000000" w:themeColor="text1"/>
        </w:rPr>
        <w:t xml:space="preserve"> an asset is in use but the book value is zero</w:t>
      </w:r>
      <w:r>
        <w:rPr>
          <w:rFonts w:ascii="Times New Roman" w:hAnsi="Times New Roman"/>
          <w:color w:val="000000" w:themeColor="text1"/>
        </w:rPr>
        <w:t>, it still needs to be live on the register.</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It was decided upon that d</w:t>
      </w:r>
      <w:r w:rsidR="00AB6A86" w:rsidRPr="002B376B">
        <w:rPr>
          <w:rFonts w:ascii="Times New Roman" w:hAnsi="Times New Roman"/>
          <w:color w:val="000000" w:themeColor="text1"/>
        </w:rPr>
        <w:t>ifferent components that work simultaneously and cannot work without</w:t>
      </w:r>
      <w:r>
        <w:rPr>
          <w:rFonts w:ascii="Times New Roman" w:hAnsi="Times New Roman"/>
          <w:color w:val="000000" w:themeColor="text1"/>
        </w:rPr>
        <w:t xml:space="preserve"> each other, </w:t>
      </w:r>
      <w:r w:rsidRPr="002B376B">
        <w:rPr>
          <w:rFonts w:ascii="Times New Roman" w:hAnsi="Times New Roman"/>
          <w:color w:val="000000" w:themeColor="text1"/>
        </w:rPr>
        <w:t>should</w:t>
      </w:r>
      <w:r w:rsidR="00AB6A86" w:rsidRPr="002B376B">
        <w:rPr>
          <w:rFonts w:ascii="Times New Roman" w:hAnsi="Times New Roman"/>
          <w:color w:val="000000" w:themeColor="text1"/>
        </w:rPr>
        <w:t xml:space="preserve"> these be given different Asset ID’s</w:t>
      </w:r>
      <w:r>
        <w:rPr>
          <w:rFonts w:ascii="Times New Roman" w:hAnsi="Times New Roman"/>
          <w:color w:val="000000" w:themeColor="text1"/>
        </w:rPr>
        <w:t xml:space="preserve"> if</w:t>
      </w:r>
      <w:r w:rsidR="00AB6A86" w:rsidRPr="002B376B">
        <w:rPr>
          <w:rFonts w:ascii="Times New Roman" w:hAnsi="Times New Roman"/>
          <w:color w:val="000000" w:themeColor="text1"/>
        </w:rPr>
        <w:t xml:space="preserve"> moveable.</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lastRenderedPageBreak/>
        <w:t>E</w:t>
      </w:r>
      <w:r w:rsidR="00AB6A86" w:rsidRPr="002B376B">
        <w:rPr>
          <w:rFonts w:ascii="Times New Roman" w:hAnsi="Times New Roman"/>
          <w:color w:val="000000" w:themeColor="text1"/>
        </w:rPr>
        <w:t xml:space="preserve">quipment on loan </w:t>
      </w:r>
      <w:r w:rsidRPr="002B376B">
        <w:rPr>
          <w:rFonts w:ascii="Times New Roman" w:hAnsi="Times New Roman"/>
          <w:color w:val="000000" w:themeColor="text1"/>
        </w:rPr>
        <w:t xml:space="preserve">forms </w:t>
      </w:r>
      <w:r>
        <w:rPr>
          <w:rFonts w:ascii="Times New Roman" w:hAnsi="Times New Roman"/>
          <w:color w:val="000000" w:themeColor="text1"/>
        </w:rPr>
        <w:t xml:space="preserve">are </w:t>
      </w:r>
      <w:r w:rsidR="00AB6A86" w:rsidRPr="002B376B">
        <w:rPr>
          <w:rFonts w:ascii="Times New Roman" w:hAnsi="Times New Roman"/>
          <w:color w:val="000000" w:themeColor="text1"/>
        </w:rPr>
        <w:t>only</w:t>
      </w:r>
      <w:r>
        <w:rPr>
          <w:rFonts w:ascii="Times New Roman" w:hAnsi="Times New Roman"/>
          <w:color w:val="000000" w:themeColor="text1"/>
        </w:rPr>
        <w:t xml:space="preserve"> required</w:t>
      </w:r>
      <w:r w:rsidR="00AB6A86" w:rsidRPr="002B376B">
        <w:rPr>
          <w:rFonts w:ascii="Times New Roman" w:hAnsi="Times New Roman"/>
          <w:color w:val="000000" w:themeColor="text1"/>
        </w:rPr>
        <w:t xml:space="preserve"> for equipment with an asset id.</w:t>
      </w:r>
    </w:p>
    <w:p w:rsidR="00AB6A86" w:rsidRPr="002B376B" w:rsidRDefault="00E33ECE" w:rsidP="002B376B">
      <w:pPr>
        <w:pStyle w:val="ListParagraph"/>
        <w:numPr>
          <w:ilvl w:val="0"/>
          <w:numId w:val="12"/>
        </w:numPr>
        <w:spacing w:line="360" w:lineRule="auto"/>
        <w:rPr>
          <w:rFonts w:ascii="Times New Roman" w:hAnsi="Times New Roman"/>
          <w:color w:val="000000" w:themeColor="text1"/>
        </w:rPr>
      </w:pPr>
      <w:r>
        <w:rPr>
          <w:rFonts w:ascii="Times New Roman" w:hAnsi="Times New Roman"/>
          <w:color w:val="000000" w:themeColor="text1"/>
        </w:rPr>
        <w:t>Only p</w:t>
      </w:r>
      <w:r w:rsidR="00AB6A86" w:rsidRPr="002B376B">
        <w:rPr>
          <w:rFonts w:ascii="Times New Roman" w:hAnsi="Times New Roman"/>
          <w:color w:val="000000" w:themeColor="text1"/>
        </w:rPr>
        <w:t>rinters over the value of €1000 are being tagged.</w:t>
      </w:r>
    </w:p>
    <w:p w:rsidR="00AB6A86" w:rsidRPr="002B376B" w:rsidRDefault="00AB6A86" w:rsidP="002B376B">
      <w:pPr>
        <w:spacing w:line="360" w:lineRule="auto"/>
        <w:ind w:left="360"/>
        <w:rPr>
          <w:rFonts w:ascii="Times New Roman" w:hAnsi="Times New Roman"/>
          <w:b/>
          <w:color w:val="000000" w:themeColor="text1"/>
        </w:rPr>
      </w:pPr>
      <w:r w:rsidRPr="002B376B">
        <w:rPr>
          <w:rFonts w:ascii="Times New Roman" w:hAnsi="Times New Roman"/>
          <w:color w:val="000000" w:themeColor="text1"/>
        </w:rPr>
        <w:br/>
      </w:r>
    </w:p>
    <w:p w:rsidR="00AB6A86" w:rsidRPr="002B376B" w:rsidRDefault="00AB6A86" w:rsidP="00AB6A86">
      <w:pPr>
        <w:spacing w:line="360" w:lineRule="auto"/>
        <w:rPr>
          <w:rFonts w:ascii="Times New Roman" w:hAnsi="Times New Roman"/>
          <w:b/>
          <w:color w:val="4472C4"/>
        </w:rPr>
      </w:pPr>
      <w:r w:rsidRPr="002B376B">
        <w:rPr>
          <w:rFonts w:ascii="Times New Roman" w:hAnsi="Times New Roman"/>
          <w:b/>
          <w:color w:val="4472C4"/>
        </w:rPr>
        <w:t>Unfinished Business</w:t>
      </w:r>
    </w:p>
    <w:p w:rsidR="00AB6A86" w:rsidRPr="002B376B" w:rsidRDefault="002B376B" w:rsidP="00AB6A86">
      <w:pPr>
        <w:spacing w:line="360" w:lineRule="auto"/>
        <w:rPr>
          <w:rFonts w:ascii="Times New Roman" w:hAnsi="Times New Roman"/>
          <w:color w:val="000000"/>
        </w:rPr>
      </w:pPr>
      <w:r>
        <w:rPr>
          <w:rFonts w:ascii="Times New Roman" w:hAnsi="Times New Roman"/>
          <w:color w:val="000000"/>
        </w:rPr>
        <w:t>Anyone that does not have Web Agresso access and who would like to avail of training please contact Sharon Coffey Ext 5145, located on the first floor of the Admin Building.</w:t>
      </w:r>
    </w:p>
    <w:p w:rsidR="008351B0" w:rsidRPr="002B376B" w:rsidRDefault="008351B0" w:rsidP="00AB6A86">
      <w:pPr>
        <w:spacing w:line="360" w:lineRule="auto"/>
        <w:rPr>
          <w:rFonts w:ascii="Times New Roman" w:hAnsi="Times New Roman"/>
        </w:rPr>
      </w:pPr>
    </w:p>
    <w:sectPr w:rsidR="008351B0" w:rsidRPr="002B3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445"/>
    <w:multiLevelType w:val="hybridMultilevel"/>
    <w:tmpl w:val="6CC64202"/>
    <w:lvl w:ilvl="0" w:tplc="1809000F">
      <w:start w:val="1"/>
      <w:numFmt w:val="decimal"/>
      <w:lvlText w:val="%1."/>
      <w:lvlJc w:val="left"/>
      <w:pPr>
        <w:ind w:left="720" w:hanging="360"/>
      </w:pPr>
      <w:rPr>
        <w:rFonts w:hint="default"/>
        <w:color w:val="5B9BD5"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C3521"/>
    <w:multiLevelType w:val="hybridMultilevel"/>
    <w:tmpl w:val="D64A757C"/>
    <w:lvl w:ilvl="0" w:tplc="91F25A4E">
      <w:start w:val="1"/>
      <w:numFmt w:val="bullet"/>
      <w:lvlText w:val="o"/>
      <w:lvlJc w:val="left"/>
      <w:pPr>
        <w:ind w:left="360" w:hanging="360"/>
      </w:pPr>
      <w:rPr>
        <w:rFonts w:ascii="Courier New" w:hAnsi="Courier New" w:hint="default"/>
        <w:color w:val="5B9BD5" w:themeColor="accent1"/>
      </w:rPr>
    </w:lvl>
    <w:lvl w:ilvl="1" w:tplc="18090003">
      <w:start w:val="1"/>
      <w:numFmt w:val="bullet"/>
      <w:lvlText w:val="o"/>
      <w:lvlJc w:val="left"/>
      <w:pPr>
        <w:ind w:left="360" w:hanging="360"/>
      </w:pPr>
      <w:rPr>
        <w:rFonts w:ascii="Courier New" w:hAnsi="Courier New" w:cs="Courier New" w:hint="default"/>
      </w:rPr>
    </w:lvl>
    <w:lvl w:ilvl="2" w:tplc="3B8E2F64">
      <w:start w:val="1"/>
      <w:numFmt w:val="bullet"/>
      <w:lvlText w:val=""/>
      <w:lvlJc w:val="left"/>
      <w:pPr>
        <w:ind w:left="1080" w:hanging="360"/>
      </w:pPr>
      <w:rPr>
        <w:rFonts w:ascii="Wingdings" w:hAnsi="Wingdings" w:hint="default"/>
        <w:color w:val="5B9BD5" w:themeColor="accent1"/>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2" w15:restartNumberingAfterBreak="0">
    <w:nsid w:val="05762589"/>
    <w:multiLevelType w:val="hybridMultilevel"/>
    <w:tmpl w:val="807233D6"/>
    <w:lvl w:ilvl="0" w:tplc="91F25A4E">
      <w:start w:val="1"/>
      <w:numFmt w:val="bullet"/>
      <w:lvlText w:val="o"/>
      <w:lvlJc w:val="left"/>
      <w:pPr>
        <w:ind w:left="720" w:hanging="360"/>
      </w:pPr>
      <w:rPr>
        <w:rFonts w:ascii="Courier New" w:hAnsi="Courier New" w:hint="default"/>
        <w:color w:val="5B9BD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D37CA"/>
    <w:multiLevelType w:val="hybridMultilevel"/>
    <w:tmpl w:val="F914098E"/>
    <w:lvl w:ilvl="0" w:tplc="91F25A4E">
      <w:start w:val="1"/>
      <w:numFmt w:val="bullet"/>
      <w:lvlText w:val="o"/>
      <w:lvlJc w:val="left"/>
      <w:pPr>
        <w:ind w:left="1080" w:hanging="360"/>
      </w:pPr>
      <w:rPr>
        <w:rFonts w:ascii="Courier New" w:hAnsi="Courier New" w:hint="default"/>
        <w:color w:val="5B9BD5" w:themeColor="accen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9F5B9B"/>
    <w:multiLevelType w:val="hybridMultilevel"/>
    <w:tmpl w:val="3E3AA5B2"/>
    <w:lvl w:ilvl="0" w:tplc="91F25A4E">
      <w:start w:val="1"/>
      <w:numFmt w:val="bullet"/>
      <w:lvlText w:val="o"/>
      <w:lvlJc w:val="left"/>
      <w:pPr>
        <w:ind w:left="720" w:hanging="360"/>
      </w:pPr>
      <w:rPr>
        <w:rFonts w:ascii="Courier New" w:hAnsi="Courier New" w:hint="default"/>
        <w:color w:val="5B9BD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CE1156"/>
    <w:multiLevelType w:val="hybridMultilevel"/>
    <w:tmpl w:val="61F2F568"/>
    <w:lvl w:ilvl="0" w:tplc="91F25A4E">
      <w:start w:val="1"/>
      <w:numFmt w:val="bullet"/>
      <w:lvlText w:val="o"/>
      <w:lvlJc w:val="left"/>
      <w:pPr>
        <w:ind w:left="720" w:hanging="360"/>
      </w:pPr>
      <w:rPr>
        <w:rFonts w:ascii="Courier New" w:hAnsi="Courier New" w:hint="default"/>
        <w:color w:val="5B9BD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0043F5"/>
    <w:multiLevelType w:val="hybridMultilevel"/>
    <w:tmpl w:val="A84622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449002C"/>
    <w:multiLevelType w:val="hybridMultilevel"/>
    <w:tmpl w:val="85823BC4"/>
    <w:lvl w:ilvl="0" w:tplc="18090001">
      <w:start w:val="1"/>
      <w:numFmt w:val="bullet"/>
      <w:lvlText w:val=""/>
      <w:lvlJc w:val="left"/>
      <w:pPr>
        <w:ind w:left="720" w:hanging="360"/>
      </w:pPr>
      <w:rPr>
        <w:rFonts w:ascii="Symbol" w:hAnsi="Symbol" w:hint="default"/>
        <w:color w:val="5B9BD5"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8EB4B38"/>
    <w:multiLevelType w:val="hybridMultilevel"/>
    <w:tmpl w:val="CD2EE4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6339E"/>
    <w:multiLevelType w:val="hybridMultilevel"/>
    <w:tmpl w:val="E62853CE"/>
    <w:lvl w:ilvl="0" w:tplc="91F25A4E">
      <w:start w:val="1"/>
      <w:numFmt w:val="bullet"/>
      <w:lvlText w:val="o"/>
      <w:lvlJc w:val="left"/>
      <w:pPr>
        <w:ind w:left="720" w:hanging="360"/>
      </w:pPr>
      <w:rPr>
        <w:rFonts w:ascii="Courier New" w:hAnsi="Courier New" w:hint="default"/>
        <w:color w:val="5B9BD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9F7BD4"/>
    <w:multiLevelType w:val="hybridMultilevel"/>
    <w:tmpl w:val="7E4A8392"/>
    <w:lvl w:ilvl="0" w:tplc="91F25A4E">
      <w:start w:val="1"/>
      <w:numFmt w:val="bullet"/>
      <w:lvlText w:val="o"/>
      <w:lvlJc w:val="left"/>
      <w:pPr>
        <w:ind w:left="720" w:hanging="360"/>
      </w:pPr>
      <w:rPr>
        <w:rFonts w:ascii="Courier New" w:hAnsi="Courier New" w:hint="default"/>
        <w:color w:val="5B9BD5" w:themeColor="accen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C35047"/>
    <w:multiLevelType w:val="hybridMultilevel"/>
    <w:tmpl w:val="D2488FAA"/>
    <w:lvl w:ilvl="0" w:tplc="91F25A4E">
      <w:start w:val="1"/>
      <w:numFmt w:val="bullet"/>
      <w:lvlText w:val="o"/>
      <w:lvlJc w:val="left"/>
      <w:pPr>
        <w:ind w:left="1080" w:hanging="360"/>
      </w:pPr>
      <w:rPr>
        <w:rFonts w:ascii="Courier New" w:hAnsi="Courier New" w:hint="default"/>
        <w:color w:val="5B9BD5" w:themeColor="accen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3"/>
  </w:num>
  <w:num w:numId="6">
    <w:abstractNumId w:val="11"/>
  </w:num>
  <w:num w:numId="7">
    <w:abstractNumId w:val="6"/>
  </w:num>
  <w:num w:numId="8">
    <w:abstractNumId w:val="0"/>
  </w:num>
  <w:num w:numId="9">
    <w:abstractNumId w:val="7"/>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6"/>
    <w:rsid w:val="002A000D"/>
    <w:rsid w:val="002B376B"/>
    <w:rsid w:val="008351B0"/>
    <w:rsid w:val="00AB6A86"/>
    <w:rsid w:val="00E33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87E1-E097-4EF1-AFDA-0E915945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86"/>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Cork Institute of Technology</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Coffey</dc:creator>
  <cp:keywords/>
  <dc:description/>
  <cp:lastModifiedBy>Sharon Coffey</cp:lastModifiedBy>
  <cp:revision>2</cp:revision>
  <dcterms:created xsi:type="dcterms:W3CDTF">2016-06-30T14:37:00Z</dcterms:created>
  <dcterms:modified xsi:type="dcterms:W3CDTF">2016-06-30T15:12:00Z</dcterms:modified>
</cp:coreProperties>
</file>